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STK992575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(2Z)-2-(3,4-dimethoxybenzylidene)-7-[(3,5-dimethylpiperidin-1-yl)methyl]-6-hydroxy-1-benzofuran-3(2H)-one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(2Z)-2-(3,4-dimethoxybenzylidene)-7-[(3,5-dimethylpiperidin-1-yl)methyl]-6-hydroxy-1-benzofuran-3(2H)-one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C25H29NO5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423.51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STK992575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