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(3E)-3-[2-(3-methoxyphenyl)-2-oxoethylidene]-7-nitro-3,4-dihydro-2H-1,4-benzoxazin-2-one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(3E)-3-[2-(3-methoxyphenyl)-2-oxoethylidene]-7-nitro-3,4-dihydro-2H-1,4-benzoxazin-2-one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