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1-(4-methoxyphenyl)-8-methyl-9-phenyl-4,6-dithia-1,2,9-triazaspiro[4.4]nona-2,7-diene-3,7-dicarboxylate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1-(4-methoxyphenyl)-8-methyl-9-phenyl-4,6-dithia-1,2,9-triazaspiro[4.4]nona-2,7-diene-3,7-dicarboxylate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STL001026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