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4-{(1Z)-1-[2-(pyridin-2-ylcarbonyl)hydrazinylidene]ethyl}phenyl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4-{(1Z)-1-[2-(pyridin-2-ylcarbonyl)hydrazinylidene]ethyl}phenyl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