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N-(4-methoxyphenyl)-2-{[4-oxo-3-(prop-2-en-1-yl)-3,5,6,7-tetrahydro-4H-cyclopenta[4,5]thieno[2,3-d]pyrimidin-2-yl]sulfanyl}acetamide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N-(4-methoxyphenyl)-2-{[4-oxo-3-(prop-2-en-1-yl)-3,5,6,7-tetrahydro-4H-cyclopenta[4,5]thieno[2,3-d]pyrimidin-2-yl]sulfanyl}acetamide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