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STL003641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5-[(3-cyanopyridin-2-yl)oxy]-1-(4-methoxyphenyl)-2-methyl-1H-indole-3-carboxylate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5-[(3-cyanopyridin-2-yl)oxy]-1-(4-methoxyphenyl)-2-methyl-1H-indole-3-carboxylate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STL003641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