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8-[benzyl(methyl)amino]-7-[(2E)-3-chlorobut-2-en-1-yl]-1,3-dimethyl-3,7-dihydro-1H-purine-2,6-dione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8-[benzyl(methyl)amino]-7-[(2E)-3-chlorobut-2-en-1-yl]-1,3-dimethyl-3,7-dihydro-1H-purine-2,6-dione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