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N-{(2S)-1-[(4-chlorobenzyl)amino]-1-oxo-3-phenylpropan-2-yl}-3-oxo-3,4-dihydroquinoxaline-1(2H)-carboxamide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N-{(2S)-1-[(4-chlorobenzyl)amino]-1-oxo-3-phenylpropan-2-yl}-3-oxo-3,4-dihydroquinoxaline-1(2H)-carboxamide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