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4-methyl-1,2,5-oxadiazole-3-carboxylate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4-methyl-1,2,5-oxadiazole-3-carboxylate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