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2-[(2,5-difluorophenyl)amino]-2-oxoethyl 3,4-dichlorobenzoate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2-[(2,5-difluorophenyl)amino]-2-oxoethyl 3,4-dichlorobenzoate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C15H9Cl2F2NO3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