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2-(2,3-dihydro-1H-indol-1-yl)-2-oxoethyl 3-fluoro-4-methylbenzoate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2-(2,3-dihydro-1H-indol-1-yl)-2-oxoethyl 3-fluoro-4-methylbenzoate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