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N-[(2-bromophenyl)(phenyl)methyl]-2,4,6-tri(propan-2-yl)benzenesulfonamide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N-[(2-bromophenyl)(phenyl)methyl]-2,4,6-tri(propan-2-yl)benzenesulfonamide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STL015877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