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STL017331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2-[5-(4-bromophenyl)furan-2-yl]-6-chloroquinoline-4-carboxylic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2-[5-(4-bromophenyl)furan-2-yl]-6-chloroquinoline-4-carboxylic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C20H11BrClNO3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428.67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STL017331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