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1-{[5-(phenylcarbonyl)-2,3-dihydro-1H-pyrrolizin-1-yl]carbonyl}piperidine-4-carboxamide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1-{[5-(phenylcarbonyl)-2,3-dihydro-1H-pyrrolizin-1-yl]carbonyl}piperidine-4-carboxamide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