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N-[5-(4-chlorobenzyl)-1,3-thiazol-2-yl]-3-[(3-methylphenoxy)methyl]-1-benzofuran-2-carboxamide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N-[5-(4-chlorobenzyl)-1,3-thiazol-2-yl]-3-[(3-methylphenoxy)methyl]-1-benzofuran-2-carboxamide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C27H21ClN2O3S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