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2-{[1-(2-butoxyphenyl)-2,5-dioxopyrrolidin-3-yl]sulfanyl}pyridine-3-carboxylic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2-{[1-(2-butoxyphenyl)-2,5-dioxopyrrolidin-3-yl]sulfanyl}pyridine-3-carboxylic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