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STL020366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2-(2-methylphenyl)-5-(3-nitrophenyl)-3-(thiophen-2-yl)dihydro-2H-pyrrolo[3,4-d][1,2]oxazole-4,6(3H,5H)-dione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2-(2-methylphenyl)-5-(3-nitrophenyl)-3-(thiophen-2-yl)dihydro-2H-pyrrolo[3,4-d][1,2]oxazole-4,6(3H,5H)-dione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C22H17N3O5S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435.46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STL020366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