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2-({(2E)-2-cyano-3-[5-(4-nitrophenyl)furan-2-yl]prop-2-enoyl}amino)-4,5,6,7-tetrahydro-1-benzothiophene-3-carboxylate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2-({(2E)-2-cyano-3-[5-(4-nitrophenyl)furan-2-yl]prop-2-enoyl}amino)-4,5,6,7-tetrahydro-1-benzothiophene-3-carboxylate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