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N-[5-(4-methylbenzyl)-1,3-thiazol-2-yl]-N~2~-(4-methylphenyl)glycinamide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N-[5-(4-methylbenzyl)-1,3-thiazol-2-yl]-N~2~-(4-methylphenyl)glycinamide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