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STL024017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{(5E)-4-oxo-5-[2-(prop-2-en-1-yloxy)benzylidene]-2-thioxo-1,3-thiazolidin-3-yl}acetic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{(5E)-4-oxo-5-[2-(prop-2-en-1-yloxy)benzylidene]-2-thioxo-1,3-thiazolidin-3-yl}acetic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C15H13NO4S2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STL024017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