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(2Z)-2-[(2E)-(4-chlorobenzylidene)hydrazinylidene]-3-(2-methylbenzyl)-1,3-thiazolidin-4-one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(2Z)-2-[(2E)-(4-chlorobenzylidene)hydrazinylidene]-3-(2-methylbenzyl)-1,3-thiazolidin-4-one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C18H16ClN3OS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