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(2Z)-3-benzyl-5-butyl-2-{(2E)-[4-(dimethylamino)benzylidene]hydrazinylidene}-1,3-thiazolidin-4-one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(2Z)-3-benzyl-5-butyl-2-{(2E)-[4-(dimethylamino)benzylidene]hydrazinylidene}-1,3-thiazolidin-4-one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408.57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