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STL024388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3-[2-(4-fluorophenyl)-2-oxoethyl]-3-hydroxy-1-[2-(4-methylphenoxy)ethyl]-1,3-dihydro-2H-indol-2-one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3-[2-(4-fluorophenyl)-2-oxoethyl]-3-hydroxy-1-[2-(4-methylphenoxy)ethyl]-1,3-dihydro-2H-indol-2-one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C25H22FNO4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419.45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STL024388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