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1-[1-(3-methylphenyl)-2,5-dioxopyrrolidin-3-yl]piperidine-3-carboxylate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1-[1-(3-methylphenyl)-2,5-dioxopyrrolidin-3-yl]piperidine-3-carboxylate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