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6-(3,4-dimethoxyphenyl)-6,12-dihydro-5H-benzo[b]indeno[1,2-e][1,4]thiazepin-5-one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6-(3,4-dimethoxyphenyl)-6,12-dihydro-5H-benzo[b]indeno[1,2-e][1,4]thiazepin-5-one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