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N-{(Z)-[(4-bromophenyl)amino][(4,6-dimethylpyrimidin-2-yl)amino]methylidene}-2,2,2-trifluoroacetamide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N-{(Z)-[(4-bromophenyl)amino][(4,6-dimethylpyrimidin-2-yl)amino]methylidene}-2,2,2-trifluoroacetamide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