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3-(naphthalen-2-yl)-N'-[(1E)-1-(4-nitrophenyl)ethylidene]-1H-pyrazole-5-carbohydrazide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3-(naphthalen-2-yl)-N'-[(1E)-1-(4-nitrophenyl)ethylidene]-1H-pyrazole-5-carbohydrazide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