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N-(3,5-dichlorophenyl)-1-[(4-methylphenyl)sulfonyl]prolinamide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N-(3,5-dichlorophenyl)-1-[(4-methylphenyl)sulfonyl]prolinamide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