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(5Z)-2-[4-(2-fluorophenyl)piperazin-1-yl]-5-(4-methylbenzylidene)-1,3-thiazol-4(5H)-one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(5Z)-2-[4-(2-fluorophenyl)piperazin-1-yl]-5-(4-methylbenzylidene)-1,3-thiazol-4(5H)-one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