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(5-chloro-1H-indol-2-yl)[4-(2,5-dimethylphenyl)piperazin-1-yl]methanone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(5-chloro-1H-indol-2-yl)[4-(2,5-dimethylphenyl)piperazin-1-yl]methanone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