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N-(3,5-difluorophenyl)-2-[3-(2-fluorobenzyl)-2,4-dioxo-3,4-dihydrothieno[3,2-d]pyrimidin-1(2H)-yl]acetamide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N-(3,5-difluorophenyl)-2-[3-(2-fluorobenzyl)-2,4-dioxo-3,4-dihydrothieno[3,2-d]pyrimidin-1(2H)-yl]acetamide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C21H14F3N3O3S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