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STL030785</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2-[3-(4-bromophenyl)-6-oxopyridazin-1(6H)-yl]-N-(4-methoxybenzyl)acetamide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2-[3-(4-bromophenyl)-6-oxopyridazin-1(6H)-yl]-N-(4-methoxybenzyl)acetamide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C20H18BrN3O3</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428.29</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STL030785</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