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STL030833</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N-benzyl-2-[3-(3,4-dimethylphenyl)-6-oxopyridazin-1(6H)-yl]acetamide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N-benzyl-2-[3-(3,4-dimethylphenyl)-6-oxopyridazin-1(6H)-yl]acetamide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C21H21N3O2</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347.42</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STL030833</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