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N-(butan-2-yl)-2-({N-[(4-chlorophenyl)sulfonyl]-N-phenylglycyl}amino)benzamide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N-(butan-2-yl)-2-({N-[(4-chlorophenyl)sulfonyl]-N-phenylglycyl}amino)benzamide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C25H26ClN3O4S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500.02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