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N~2~-[2-chloro-5-(trifluoromethyl)phenyl]-N-(2-methoxy-5-nitrophenyl)-N~2~-(methylsulfonyl)glycinamide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N~2~-[2-chloro-5-(trifluoromethyl)phenyl]-N-(2-methoxy-5-nitrophenyl)-N~2~-(methylsulfonyl)glycinamide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C17H15ClF3N3O6S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