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N~2~-[2-chloro-5-(trifluoromethyl)phenyl]-N~2~-(methylsulfonyl)-N-(2,4,6-trimethylphenyl)glycinamide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N~2~-[2-chloro-5-(trifluoromethyl)phenyl]-N~2~-(methylsulfonyl)-N-(2,4,6-trimethylphenyl)glycinamide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