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STL032503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N~2~-[(4-ethoxyphenyl)sulfonyl]-N-[2-(4-methoxyphenyl)ethyl]-N~2~-phenylglycinamide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N~2~-[(4-ethoxyphenyl)sulfonyl]-N-[2-(4-methoxyphenyl)ethyl]-N~2~-phenylglycinamide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STL032503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