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3-(3,4-dimethoxyphenyl)-7-hydroxy-4-methyl-8-(piperidin-1-ylmethyl)-2H-chromen-2-one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3-(3,4-dimethoxyphenyl)-7-hydroxy-4-methyl-8-(piperidin-1-ylmethyl)-2H-chromen-2-one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