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{[3-(4-chlorophenyl)-4-methyl-2-oxo-2H-chromen-7-yl]oxy}acetate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{[3-(4-chlorophenyl)-4-methyl-2-oxo-2H-chromen-7-yl]oxy}acetate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C21H17ClO5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