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(2Z)-6-hydroxy-7-[(4-methylpiperazin-1-yl)methyl]-2-[(3-methylthiophen-2-yl)methylidene]-1-benzofuran-3(2H)-one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(2Z)-6-hydroxy-7-[(4-methylpiperazin-1-yl)methyl]-2-[(3-methylthiophen-2-yl)methylidene]-1-benzofuran-3(2H)-one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