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4-oxo-3-[4-(propoxycarbonyl)phenoxy]-4H-chromen-7-yl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4-oxo-3-[4-(propoxycarbonyl)phenoxy]-4H-chromen-7-yl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