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3-(2-methoxyphenoxy)-2-methyl-7-(2-oxo-2-phenylethoxy)-4H-chromen-4-one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3-(2-methoxyphenoxy)-2-methyl-7-(2-oxo-2-phenylethoxy)-4H-chromen-4-one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