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7-[(4-bromobenzyl)oxy]-3-(4-methoxyphenoxy)-2-methyl-4H-chromen-4-one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7-[(4-bromobenzyl)oxy]-3-(4-methoxyphenoxy)-2-methyl-4H-chromen-4-one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C24H19BrO5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