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5-(benzyloxy)-N-(4-ethoxyphenyl)-2-methyl-1-benzofuran-3-carboxamide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5-(benzyloxy)-N-(4-ethoxyphenyl)-2-methyl-1-benzofuran-3-carboxamide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