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N-[3-methyl-2-(phenylcarbonyl)-1-benzofuran-6-yl]pyridine-3-carboxamide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N-[3-methyl-2-(phenylcarbonyl)-1-benzofuran-6-yl]pyridine-3-carboxamide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