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(2Z)-2-[(6-chloro-4H-1,3-benzodioxin-8-yl)methylidene]-6-methoxy-1-benzofuran-3(2H)-one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(2Z)-2-[(6-chloro-4H-1,3-benzodioxin-8-yl)methylidene]-6-methoxy-1-benzofuran-3(2H)-one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