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4-(3-amino-4,6-dimethylthieno[2,3-b]pyridin-2-yl)-6-methyl-2H-chromen-2-one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4-(3-amino-4,6-dimethylthieno[2,3-b]pyridin-2-yl)-6-methyl-2H-chromen-2-one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