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(5Z)-5-(4-chlorobenzylidene)-3-(6-methyl-1,3-benzothiazol-2-yl)-2-sulfanyl-3,5-dihydro-4H-imidazol-4-one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(5Z)-5-(4-chlorobenzylidene)-3-(6-methyl-1,3-benzothiazol-2-yl)-2-sulfanyl-3,5-dihydro-4H-imidazol-4-one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