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(4E)-4-[(4-chlorophenyl)(hydroxy)methylidene]-1-(furan-2-ylmethyl)-5-(pyridin-3-yl)pyrrolidine-2,3-dione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(4E)-4-[(4-chlorophenyl)(hydroxy)methylidene]-1-(furan-2-ylmethyl)-5-(pyridin-3-yl)pyrrolidine-2,3-dione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