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7-(4-fluorophenyl)-2-(3-nitrophenyl)-7H-pyrazolo[4,3-e][1,2,4]triazolo[1,5-c]pyrimidine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7-(4-fluorophenyl)-2-(3-nitrophenyl)-7H-pyrazolo[4,3-e][1,2,4]triazolo[1,5-c]pyrimidine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C18H10FN7O2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